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hint="eastAsia"/>
          <w:b/>
          <w:bCs/>
          <w:sz w:val="36"/>
          <w:szCs w:val="36"/>
          <w:lang w:val="en-US" w:eastAsia="zh-CN"/>
        </w:rPr>
      </w:pPr>
      <w:r>
        <w:rPr>
          <w:rFonts w:hint="eastAsia"/>
          <w:b/>
          <w:bCs/>
          <w:sz w:val="36"/>
          <w:szCs w:val="36"/>
          <w:lang w:val="en-US" w:eastAsia="zh-CN"/>
        </w:rPr>
        <w:t>电视专题《友谊地久天长》简介</w:t>
      </w:r>
    </w:p>
    <w:p>
      <w:pPr>
        <w:spacing w:line="360" w:lineRule="auto"/>
        <w:ind w:firstLine="560" w:firstLineChars="200"/>
        <w:rPr>
          <w:rFonts w:hint="eastAsia" w:asciiTheme="minorEastAsia" w:hAnsiTheme="minorEastAsia" w:eastAsiaTheme="minorEastAsia" w:cstheme="minorEastAsia"/>
          <w:color w:val="222222"/>
          <w:sz w:val="28"/>
          <w:szCs w:val="28"/>
          <w:shd w:val="clear" w:color="auto" w:fill="FFFFFF"/>
        </w:rPr>
      </w:pPr>
      <w:r>
        <w:rPr>
          <w:rFonts w:hint="eastAsia" w:asciiTheme="minorEastAsia" w:hAnsiTheme="minorEastAsia" w:eastAsiaTheme="minorEastAsia" w:cstheme="minorEastAsia"/>
          <w:color w:val="222222"/>
          <w:sz w:val="28"/>
          <w:szCs w:val="28"/>
          <w:shd w:val="clear" w:color="auto" w:fill="FFFFFF"/>
        </w:rPr>
        <w:t>当地时间11月15日晚，国家主席习近平在美国旧金山出席美国友好团体联合举行的欢迎宴会并发表重要演讲，生动讲述中美友好交往历史，回顾与多位美国友人的深厚情谊。宴会开始前，习近平主席会见了“鼓岭之友”成员、鼓岭历史文化研究者穆言灵。</w:t>
      </w:r>
    </w:p>
    <w:p>
      <w:pPr>
        <w:spacing w:line="360" w:lineRule="auto"/>
        <w:ind w:firstLine="560" w:firstLineChars="200"/>
        <w:rPr>
          <w:rFonts w:hint="eastAsia" w:asciiTheme="minorEastAsia" w:hAnsiTheme="minorEastAsia" w:eastAsiaTheme="minorEastAsia" w:cstheme="minorEastAsia"/>
          <w:color w:val="222222"/>
          <w:sz w:val="28"/>
          <w:szCs w:val="28"/>
          <w:shd w:val="clear" w:color="auto" w:fill="FFFFFF"/>
        </w:rPr>
      </w:pPr>
      <w:r>
        <w:rPr>
          <w:rFonts w:hint="eastAsia" w:asciiTheme="minorEastAsia" w:hAnsiTheme="minorEastAsia" w:eastAsiaTheme="minorEastAsia" w:cstheme="minorEastAsia"/>
          <w:color w:val="222222"/>
          <w:sz w:val="28"/>
          <w:szCs w:val="28"/>
          <w:shd w:val="clear" w:color="auto" w:fill="FFFFFF"/>
        </w:rPr>
        <w:t>鼓岭故事是习近平主席亲自推动中美民间友好交流的一段佳话。1992年，时任福州市委书记习近平邀请加德纳夫人访问中国，到访她丈夫密尔顿·加德纳生前魂牵梦萦的故园——福州鼓岭。30多年后的今天，“鼓岭之友”和两国各界友好人士深入挖掘鼓岭历史，积极传播鼓岭文化，为加深两国人民相互了解和友好交往不懈努力。2023年6月28日，“鼓岭缘”中美民间友好论坛在福州鼓岭召开，习近平向“鼓岭缘”中美民间友好论坛致贺信。</w:t>
      </w:r>
    </w:p>
    <w:p>
      <w:pPr>
        <w:spacing w:line="360" w:lineRule="auto"/>
        <w:ind w:firstLine="560" w:firstLineChars="200"/>
        <w:rPr>
          <w:rFonts w:hint="eastAsia" w:asciiTheme="minorEastAsia" w:hAnsiTheme="minorEastAsia" w:eastAsiaTheme="minorEastAsia" w:cstheme="minorEastAsia"/>
          <w:color w:val="222222"/>
          <w:sz w:val="28"/>
          <w:szCs w:val="28"/>
          <w:shd w:val="clear" w:color="auto" w:fill="FFFFFF"/>
          <w:lang w:val="en-US" w:eastAsia="zh-CN"/>
        </w:rPr>
      </w:pPr>
      <w:r>
        <w:rPr>
          <w:rFonts w:hint="eastAsia" w:asciiTheme="minorEastAsia" w:hAnsiTheme="minorEastAsia" w:eastAsiaTheme="minorEastAsia" w:cstheme="minorEastAsia"/>
          <w:color w:val="222222"/>
          <w:sz w:val="28"/>
          <w:szCs w:val="28"/>
          <w:shd w:val="clear" w:color="auto" w:fill="FFFFFF"/>
        </w:rPr>
        <w:t>本片以穆言灵的讲述为主线，挖掘中美民间交流的动人故事，其中不仅有被世界所熟知的加德纳故事，还有贺信中提到的拍摄了众多鼓岭照片、103岁高龄的林恩先生，留下“我热爱中国人民”遗言的福益华医生，把部分骨灰撒在闽江的穆蔼仁先生的故事。这些故事再次证明，中美两国人民完全可以跨越制度、文化、语言的差异，建立起深厚的友谊。本片将用珍贵的</w:t>
      </w:r>
      <w:bookmarkStart w:id="0" w:name="_GoBack"/>
      <w:bookmarkEnd w:id="0"/>
      <w:r>
        <w:rPr>
          <w:rFonts w:hint="eastAsia" w:asciiTheme="minorEastAsia" w:hAnsiTheme="minorEastAsia" w:eastAsiaTheme="minorEastAsia" w:cstheme="minorEastAsia"/>
          <w:color w:val="222222"/>
          <w:sz w:val="28"/>
          <w:szCs w:val="28"/>
          <w:shd w:val="clear" w:color="auto" w:fill="FFFFFF"/>
        </w:rPr>
        <w:t>历史素材揭开尘封的历史，围绕一个个生动感人的鼓岭故事，展现以鼓岭为纽带，两国人民之间建立起真实可感、坚实深厚的友谊。希望以此将鼓岭故事和鼓岭情缘传承下去、发扬光大，让中美人民友谊像鼓岭上的千年柳杉一样，茁壮成长，生生不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NjIyYTlhZGI4MzMzNWQwNzE4ZDg1NjQxOTZjMzcifQ=="/>
  </w:docVars>
  <w:rsids>
    <w:rsidRoot w:val="00000000"/>
    <w:rsid w:val="02CB7440"/>
    <w:rsid w:val="33DF696A"/>
    <w:rsid w:val="71B96608"/>
    <w:rsid w:val="74C7103C"/>
    <w:rsid w:val="7E70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2024-02-07T10:09:00Z</dcterms:created>
  <dc:creator>51283</dc:creator>
  <cp:lastModifiedBy>蓝希</cp:lastModifiedBy>
  <dcterms:modified xsi:type="dcterms:W3CDTF">2024-02-08T03:50:28Z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A51883EF316E4031855FB630C2F868E6_12</vt:lpwstr>
  </property>
</Properties>
</file>