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楷体" w:hAnsi="楷体" w:eastAsia="楷体" w:cs="楷体"/>
          <w:b w:val="0"/>
          <w:bCs w:val="0"/>
          <w:sz w:val="28"/>
          <w:szCs w:val="28"/>
          <w:u w:val="single"/>
          <w:lang w:val="en-US" w:eastAsia="zh-CN"/>
        </w:rPr>
      </w:pPr>
      <w:r>
        <w:rPr>
          <w:rFonts w:hint="eastAsia" w:ascii="楷体" w:hAnsi="楷体" w:eastAsia="楷体" w:cs="楷体"/>
          <w:b w:val="0"/>
          <w:bCs w:val="0"/>
          <w:sz w:val="28"/>
          <w:szCs w:val="28"/>
          <w:u w:val="single"/>
          <w:lang w:val="en-US" w:eastAsia="zh-CN"/>
        </w:rPr>
        <w:t>福州广播电视台音乐节目</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bCs/>
          <w:sz w:val="28"/>
          <w:szCs w:val="28"/>
          <w:u w:val="singl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朗朗童谣声，悠悠两岸情</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听众朋友，</w:t>
      </w:r>
      <w:r>
        <w:rPr>
          <w:rFonts w:hint="eastAsia" w:ascii="仿宋" w:hAnsi="仿宋" w:eastAsia="仿宋" w:cs="仿宋"/>
          <w:sz w:val="28"/>
          <w:szCs w:val="28"/>
          <w:lang w:val="en-US" w:eastAsia="zh-CN"/>
        </w:rPr>
        <w:t>请听广播音乐节目《</w:t>
      </w:r>
      <w:r>
        <w:rPr>
          <w:rFonts w:hint="eastAsia" w:ascii="仿宋" w:hAnsi="仿宋" w:eastAsia="仿宋" w:cs="仿宋"/>
          <w:b w:val="0"/>
          <w:bCs w:val="0"/>
          <w:sz w:val="28"/>
          <w:szCs w:val="28"/>
        </w:rPr>
        <w:t>朗朗童谣声，悠悠两岸情</w:t>
      </w:r>
      <w:r>
        <w:rPr>
          <w:rFonts w:hint="eastAsia" w:ascii="仿宋" w:hAnsi="仿宋" w:eastAsia="仿宋" w:cs="仿宋"/>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b/>
          <w:bCs/>
          <w:sz w:val="28"/>
          <w:szCs w:val="28"/>
          <w:lang w:eastAsia="zh-CN"/>
        </w:rPr>
        <w:t>出现场音响：</w:t>
      </w:r>
      <w:r>
        <w:rPr>
          <w:rFonts w:hint="eastAsia" w:ascii="仿宋" w:hAnsi="仿宋" w:eastAsia="仿宋" w:cs="仿宋"/>
          <w:b/>
          <w:bCs/>
          <w:sz w:val="28"/>
          <w:szCs w:val="28"/>
        </w:rPr>
        <w:t>“天黑黑，要落雨，阿公仔举锄头要掘芋，掘啊掘……”</w:t>
      </w:r>
      <w:r>
        <w:rPr>
          <w:rFonts w:hint="eastAsia" w:ascii="仿宋" w:hAnsi="仿宋" w:eastAsia="仿宋" w:cs="仿宋"/>
          <w:b/>
          <w:bCs/>
          <w:sz w:val="28"/>
          <w:szCs w:val="28"/>
          <w:lang w:eastAsia="zh-CN"/>
        </w:rPr>
        <w:t>，压混。</w:t>
      </w:r>
      <w:r>
        <w:rPr>
          <w:rFonts w:hint="eastAsia" w:ascii="仿宋" w:hAnsi="仿宋" w:eastAsia="仿宋" w:cs="仿宋"/>
          <w:b/>
          <w:bCs/>
          <w:sz w:val="28"/>
          <w:szCs w:val="28"/>
          <w:lang w:val="en-US" w:eastAsia="zh-CN"/>
        </w:rPr>
        <w:t xml:space="preserve">    </w:t>
      </w:r>
      <w:r>
        <w:rPr>
          <w:rFonts w:hint="eastAsia" w:ascii="仿宋" w:hAnsi="仿宋" w:eastAsia="仿宋" w:cs="仿宋"/>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您刚才听到是闽南</w:t>
      </w:r>
      <w:r>
        <w:rPr>
          <w:rFonts w:hint="eastAsia" w:ascii="仿宋" w:hAnsi="仿宋" w:eastAsia="仿宋" w:cs="仿宋"/>
          <w:sz w:val="28"/>
          <w:szCs w:val="28"/>
        </w:rPr>
        <w:t>经典童谣《天黑黑》</w:t>
      </w:r>
      <w:r>
        <w:rPr>
          <w:rFonts w:hint="eastAsia" w:ascii="仿宋" w:hAnsi="仿宋" w:eastAsia="仿宋" w:cs="仿宋"/>
          <w:sz w:val="28"/>
          <w:szCs w:val="28"/>
          <w:lang w:val="en-US" w:eastAsia="zh-CN"/>
        </w:rPr>
        <w:t>，</w:t>
      </w:r>
      <w:r>
        <w:rPr>
          <w:rFonts w:hint="eastAsia" w:ascii="仿宋" w:hAnsi="仿宋" w:eastAsia="仿宋" w:cs="仿宋"/>
          <w:sz w:val="28"/>
          <w:szCs w:val="28"/>
        </w:rPr>
        <w:t>9月20日晚，</w:t>
      </w:r>
      <w:r>
        <w:rPr>
          <w:rFonts w:hint="eastAsia" w:ascii="仿宋" w:hAnsi="仿宋" w:eastAsia="仿宋" w:cs="仿宋"/>
          <w:sz w:val="28"/>
          <w:szCs w:val="28"/>
          <w:lang w:eastAsia="zh-CN"/>
        </w:rPr>
        <w:t>“</w:t>
      </w:r>
      <w:r>
        <w:rPr>
          <w:rFonts w:hint="eastAsia" w:ascii="仿宋" w:hAnsi="仿宋" w:eastAsia="仿宋" w:cs="仿宋"/>
          <w:sz w:val="28"/>
          <w:szCs w:val="28"/>
        </w:rPr>
        <w:t>两岸童谣之旅</w:t>
      </w:r>
      <w:r>
        <w:rPr>
          <w:rFonts w:hint="eastAsia" w:ascii="仿宋" w:hAnsi="仿宋" w:eastAsia="仿宋" w:cs="仿宋"/>
          <w:sz w:val="28"/>
          <w:szCs w:val="28"/>
          <w:lang w:eastAsia="zh-CN"/>
        </w:rPr>
        <w:t>”</w:t>
      </w:r>
      <w:r>
        <w:rPr>
          <w:rFonts w:hint="eastAsia" w:ascii="仿宋" w:hAnsi="仿宋" w:eastAsia="仿宋" w:cs="仿宋"/>
          <w:sz w:val="28"/>
          <w:szCs w:val="28"/>
        </w:rPr>
        <w:t>出发典礼在</w:t>
      </w:r>
      <w:r>
        <w:rPr>
          <w:rFonts w:hint="eastAsia" w:ascii="仿宋" w:hAnsi="仿宋" w:eastAsia="仿宋" w:cs="仿宋"/>
          <w:sz w:val="28"/>
          <w:szCs w:val="28"/>
          <w:lang w:eastAsia="zh-CN"/>
        </w:rPr>
        <w:t>福州</w:t>
      </w:r>
      <w:r>
        <w:rPr>
          <w:rFonts w:hint="eastAsia" w:ascii="仿宋" w:hAnsi="仿宋" w:eastAsia="仿宋" w:cs="仿宋"/>
          <w:sz w:val="28"/>
          <w:szCs w:val="28"/>
        </w:rPr>
        <w:t>闽江之心举行</w:t>
      </w:r>
      <w:r>
        <w:rPr>
          <w:rFonts w:hint="eastAsia" w:ascii="仿宋" w:hAnsi="仿宋" w:eastAsia="仿宋" w:cs="仿宋"/>
          <w:sz w:val="28"/>
          <w:szCs w:val="28"/>
          <w:lang w:eastAsia="zh-CN"/>
        </w:rPr>
        <w:t>，</w:t>
      </w:r>
      <w:r>
        <w:rPr>
          <w:rFonts w:hint="eastAsia" w:ascii="仿宋" w:hAnsi="仿宋" w:eastAsia="仿宋" w:cs="仿宋"/>
          <w:sz w:val="28"/>
          <w:szCs w:val="28"/>
        </w:rPr>
        <w:t>在榕台胞少年</w:t>
      </w:r>
      <w:r>
        <w:rPr>
          <w:rFonts w:hint="eastAsia" w:ascii="仿宋" w:hAnsi="仿宋" w:eastAsia="仿宋" w:cs="仿宋"/>
          <w:sz w:val="28"/>
          <w:szCs w:val="28"/>
          <w:lang w:eastAsia="zh-CN"/>
        </w:rPr>
        <w:t>唱响了这首歌，</w:t>
      </w:r>
      <w:r>
        <w:rPr>
          <w:rFonts w:hint="eastAsia" w:ascii="仿宋" w:hAnsi="仿宋" w:eastAsia="仿宋" w:cs="仿宋"/>
          <w:sz w:val="28"/>
          <w:szCs w:val="28"/>
          <w:lang w:val="en-US" w:eastAsia="zh-CN"/>
        </w:rPr>
        <w:t>孩子们清澈嘹亮的歌声，缭绕在闽江之心的舞台上，也回荡在两岸同胞的童年记忆里。</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rPr>
        <w:t>两岸童谣之旅</w:t>
      </w:r>
      <w:r>
        <w:rPr>
          <w:rFonts w:hint="eastAsia" w:ascii="仿宋" w:hAnsi="仿宋" w:eastAsia="仿宋" w:cs="仿宋"/>
          <w:sz w:val="28"/>
          <w:szCs w:val="28"/>
          <w:lang w:eastAsia="zh-CN"/>
        </w:rPr>
        <w:t>”</w:t>
      </w:r>
      <w:r>
        <w:rPr>
          <w:rFonts w:hint="eastAsia" w:ascii="仿宋" w:hAnsi="仿宋" w:eastAsia="仿宋" w:cs="仿宋"/>
          <w:sz w:val="28"/>
          <w:szCs w:val="28"/>
        </w:rPr>
        <w:t>活动于</w:t>
      </w:r>
      <w:r>
        <w:rPr>
          <w:rFonts w:hint="eastAsia" w:ascii="仿宋" w:hAnsi="仿宋" w:eastAsia="仿宋" w:cs="仿宋"/>
          <w:sz w:val="28"/>
          <w:szCs w:val="28"/>
          <w:lang w:eastAsia="zh-CN"/>
        </w:rPr>
        <w:t>今年</w:t>
      </w:r>
      <w:r>
        <w:rPr>
          <w:rFonts w:hint="eastAsia" w:ascii="仿宋" w:hAnsi="仿宋" w:eastAsia="仿宋" w:cs="仿宋"/>
          <w:sz w:val="28"/>
          <w:szCs w:val="28"/>
        </w:rPr>
        <w:t>9月启动，将设立99个</w:t>
      </w:r>
      <w:r>
        <w:rPr>
          <w:rFonts w:hint="eastAsia" w:ascii="仿宋" w:hAnsi="仿宋" w:eastAsia="仿宋" w:cs="仿宋"/>
          <w:sz w:val="28"/>
          <w:szCs w:val="28"/>
          <w:lang w:eastAsia="zh-CN"/>
        </w:rPr>
        <w:t>童谣</w:t>
      </w:r>
      <w:r>
        <w:rPr>
          <w:rFonts w:hint="eastAsia" w:ascii="仿宋" w:hAnsi="仿宋" w:eastAsia="仿宋" w:cs="仿宋"/>
          <w:sz w:val="28"/>
          <w:szCs w:val="28"/>
        </w:rPr>
        <w:t>驿站，这些驿站</w:t>
      </w:r>
      <w:r>
        <w:rPr>
          <w:rFonts w:hint="eastAsia" w:ascii="仿宋" w:hAnsi="仿宋" w:eastAsia="仿宋" w:cs="仿宋"/>
          <w:sz w:val="28"/>
          <w:szCs w:val="28"/>
          <w:lang w:val="en-US" w:eastAsia="zh-CN"/>
        </w:rPr>
        <w:t>将覆盖福州、厦门、台北、高雄等</w:t>
      </w:r>
      <w:r>
        <w:rPr>
          <w:rFonts w:hint="eastAsia" w:ascii="仿宋" w:hAnsi="仿宋" w:eastAsia="仿宋" w:cs="仿宋"/>
          <w:sz w:val="28"/>
          <w:szCs w:val="28"/>
        </w:rPr>
        <w:t>两岸</w:t>
      </w:r>
      <w:r>
        <w:rPr>
          <w:rFonts w:hint="eastAsia" w:ascii="仿宋" w:hAnsi="仿宋" w:eastAsia="仿宋" w:cs="仿宋"/>
          <w:sz w:val="28"/>
          <w:szCs w:val="28"/>
          <w:lang w:val="en-US" w:eastAsia="zh-CN"/>
        </w:rPr>
        <w:t>多个</w:t>
      </w:r>
      <w:r>
        <w:rPr>
          <w:rFonts w:hint="eastAsia" w:ascii="仿宋" w:hAnsi="仿宋" w:eastAsia="仿宋" w:cs="仿宋"/>
          <w:sz w:val="28"/>
          <w:szCs w:val="28"/>
        </w:rPr>
        <w:t>城市，驿站</w:t>
      </w:r>
      <w:r>
        <w:rPr>
          <w:rFonts w:hint="eastAsia" w:ascii="仿宋" w:hAnsi="仿宋" w:eastAsia="仿宋" w:cs="仿宋"/>
          <w:sz w:val="28"/>
          <w:szCs w:val="28"/>
          <w:lang w:eastAsia="zh-CN"/>
        </w:rPr>
        <w:t>以童谣为纽带，</w:t>
      </w:r>
      <w:r>
        <w:rPr>
          <w:rFonts w:hint="eastAsia" w:ascii="仿宋" w:hAnsi="仿宋" w:eastAsia="仿宋" w:cs="仿宋"/>
          <w:sz w:val="28"/>
          <w:szCs w:val="28"/>
        </w:rPr>
        <w:t>举办形式多样的童谣文化活动，成为增进两岸文化交流的平台</w:t>
      </w:r>
      <w:r>
        <w:rPr>
          <w:rFonts w:hint="eastAsia" w:ascii="仿宋" w:hAnsi="仿宋" w:eastAsia="仿宋" w:cs="仿宋"/>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本期音乐节目就和大家一起分享那些承载着两岸同胞共同记忆的优秀童谣。</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bCs/>
          <w:sz w:val="28"/>
          <w:szCs w:val="28"/>
          <w:lang w:val="en-US" w:eastAsia="zh-CN"/>
        </w:rPr>
      </w:pPr>
      <w:r>
        <w:rPr>
          <w:rFonts w:hint="eastAsia" w:ascii="仿宋" w:hAnsi="仿宋" w:eastAsia="仿宋" w:cs="仿宋"/>
          <w:sz w:val="28"/>
          <w:szCs w:val="28"/>
          <w:lang w:eastAsia="zh-CN"/>
        </w:rPr>
        <w:t>【</w:t>
      </w:r>
      <w:r>
        <w:rPr>
          <w:rFonts w:hint="eastAsia" w:ascii="仿宋" w:hAnsi="仿宋" w:eastAsia="仿宋" w:cs="仿宋"/>
          <w:b/>
          <w:bCs/>
          <w:sz w:val="28"/>
          <w:szCs w:val="28"/>
          <w:lang w:eastAsia="zh-CN"/>
        </w:rPr>
        <w:t>出童谣</w:t>
      </w:r>
      <w:r>
        <w:rPr>
          <w:rFonts w:hint="eastAsia" w:ascii="仿宋" w:hAnsi="仿宋" w:eastAsia="仿宋" w:cs="仿宋"/>
          <w:b/>
          <w:bCs/>
          <w:sz w:val="28"/>
          <w:szCs w:val="28"/>
        </w:rPr>
        <w:t>《天黑黑》</w:t>
      </w:r>
      <w:r>
        <w:rPr>
          <w:rFonts w:hint="eastAsia" w:ascii="仿宋" w:hAnsi="仿宋" w:eastAsia="仿宋" w:cs="仿宋"/>
          <w:b/>
          <w:bCs/>
          <w:sz w:val="28"/>
          <w:szCs w:val="28"/>
          <w:lang w:eastAsia="zh-CN"/>
        </w:rPr>
        <w:t>演出现场音响：</w:t>
      </w:r>
      <w:r>
        <w:rPr>
          <w:rFonts w:hint="eastAsia" w:ascii="仿宋" w:hAnsi="仿宋" w:eastAsia="仿宋" w:cs="仿宋"/>
          <w:b/>
          <w:bCs/>
          <w:sz w:val="28"/>
          <w:szCs w:val="28"/>
          <w:lang w:val="en-US" w:eastAsia="zh-CN"/>
        </w:rPr>
        <w:t>(闽南语）</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天黑黑要落雨</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阿公仔举锄头要掘芋</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掘呀掘掘呀掘</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掘著一尾旋留鼓</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依呀夏都真正趣味</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天黑黑要落雨</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阿公仔举锄头要掘芋</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掘呀掘掘呀掘</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掘著一尾旋留鼓</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依呀嘿都真正趣味</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阿公要煮咸阿妈要煮淡</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两人相打弄破锅</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依呀嘿都隆咚齐咚呛</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娃哈哈</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阿公要煮咸</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阿妈要煮淡</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阿公要煮咸阿妈要煮淡</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两人相打弄破锅，弄破锅</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哎呦</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依呀嘿都隆咚齐咚呛</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娃哈哈 娃哈哈 娃哈哈</w:t>
      </w:r>
      <w:r>
        <w:rPr>
          <w:rFonts w:hint="eastAsia" w:ascii="仿宋" w:hAnsi="仿宋" w:eastAsia="仿宋" w:cs="仿宋"/>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这首《天黑黑》是经典的闽南童谣，</w:t>
      </w:r>
      <w:r>
        <w:rPr>
          <w:rFonts w:hint="default" w:ascii="仿宋" w:hAnsi="仿宋" w:eastAsia="仿宋" w:cs="仿宋"/>
          <w:sz w:val="28"/>
          <w:szCs w:val="28"/>
          <w:lang w:val="en-US" w:eastAsia="zh-CN"/>
        </w:rPr>
        <w:t>歌词讲述的是一件家长里短的琐碎事，大意是：乌云袭来，天马上要降下大雨。爷爷扛着锄头到田地里挖芋头，意外挖到了一只大泥鳅。不过在处理这意外得来的食材时，爷爷和奶奶发生了分歧——爷爷想煮成咸的，奶奶想煮成淡的。争执不下时，相伴几十年的老夫妇竟挥动老拳，毫不留情地大打出手。这一场夫妻架打得可谓惊天动地，最后竟连准备用来煮泥鳅的锅都打破了。这首几代人口耳相传的童谣，将爷爷奶奶吵架的琐事戏剧化地呈现出来，常</w:t>
      </w:r>
      <w:r>
        <w:rPr>
          <w:rFonts w:hint="eastAsia" w:ascii="仿宋" w:hAnsi="仿宋" w:eastAsia="仿宋" w:cs="仿宋"/>
          <w:sz w:val="28"/>
          <w:szCs w:val="28"/>
          <w:lang w:val="en-US" w:eastAsia="zh-CN"/>
        </w:rPr>
        <w:t>常</w:t>
      </w:r>
      <w:r>
        <w:rPr>
          <w:rFonts w:hint="default" w:ascii="仿宋" w:hAnsi="仿宋" w:eastAsia="仿宋" w:cs="仿宋"/>
          <w:sz w:val="28"/>
          <w:szCs w:val="28"/>
          <w:lang w:val="en-US" w:eastAsia="zh-CN"/>
        </w:rPr>
        <w:t>惹得娃娃们捧腹大笑。</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这首童谣旋律既富有生活气息，又饱含戏剧张力，简洁明快的歌词和优美的旋律，向人们展现了闽南地方的传统美学和乡土文化。</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bCs/>
          <w:sz w:val="28"/>
          <w:szCs w:val="28"/>
          <w:lang w:val="en-US" w:eastAsia="zh-CN"/>
        </w:rPr>
      </w:pPr>
      <w:r>
        <w:rPr>
          <w:rFonts w:hint="eastAsia" w:ascii="仿宋" w:hAnsi="仿宋" w:eastAsia="仿宋" w:cs="仿宋"/>
          <w:sz w:val="28"/>
          <w:szCs w:val="28"/>
          <w:lang w:val="en-US" w:eastAsia="zh-CN"/>
        </w:rPr>
        <w:t>【</w:t>
      </w:r>
      <w:r>
        <w:rPr>
          <w:rFonts w:hint="eastAsia" w:ascii="仿宋" w:hAnsi="仿宋" w:eastAsia="仿宋" w:cs="仿宋"/>
          <w:b/>
          <w:bCs/>
          <w:sz w:val="28"/>
          <w:szCs w:val="28"/>
          <w:lang w:val="en-US" w:eastAsia="zh-CN"/>
        </w:rPr>
        <w:t>出歌曲：《西北雨直直落》（闽南语）</w:t>
      </w:r>
    </w:p>
    <w:p>
      <w:pPr>
        <w:keepNext w:val="0"/>
        <w:keepLines w:val="0"/>
        <w:pageBreakBefore w:val="0"/>
        <w:widowControl w:val="0"/>
        <w:kinsoku/>
        <w:wordWrap/>
        <w:overflowPunct/>
        <w:topLinePunct w:val="0"/>
        <w:autoSpaceDE/>
        <w:autoSpaceDN/>
        <w:bidi w:val="0"/>
        <w:adjustRightInd/>
        <w:snapToGrid/>
        <w:spacing w:line="440" w:lineRule="exact"/>
        <w:ind w:left="559" w:leftChars="266" w:firstLine="0" w:firstLineChars="0"/>
        <w:textAlignment w:val="auto"/>
        <w:rPr>
          <w:rFonts w:hint="default" w:ascii="仿宋" w:hAnsi="仿宋" w:eastAsia="仿宋" w:cs="仿宋"/>
          <w:b/>
          <w:bCs/>
          <w:sz w:val="28"/>
          <w:szCs w:val="28"/>
          <w:lang w:val="en-US" w:eastAsia="zh-CN"/>
        </w:rPr>
      </w:pPr>
      <w:r>
        <w:rPr>
          <w:rFonts w:hint="default" w:ascii="仿宋" w:hAnsi="仿宋" w:eastAsia="仿宋" w:cs="仿宋"/>
          <w:b/>
          <w:bCs/>
          <w:sz w:val="28"/>
          <w:szCs w:val="28"/>
          <w:lang w:val="en-US" w:eastAsia="zh-CN"/>
        </w:rPr>
        <w:t>西北雨 直直落</w:t>
      </w:r>
    </w:p>
    <w:p>
      <w:pPr>
        <w:keepNext w:val="0"/>
        <w:keepLines w:val="0"/>
        <w:pageBreakBefore w:val="0"/>
        <w:widowControl w:val="0"/>
        <w:kinsoku/>
        <w:wordWrap/>
        <w:overflowPunct/>
        <w:topLinePunct w:val="0"/>
        <w:autoSpaceDE/>
        <w:autoSpaceDN/>
        <w:bidi w:val="0"/>
        <w:adjustRightInd/>
        <w:snapToGrid/>
        <w:spacing w:line="440" w:lineRule="exact"/>
        <w:ind w:left="559" w:leftChars="266" w:firstLine="0" w:firstLineChars="0"/>
        <w:textAlignment w:val="auto"/>
        <w:rPr>
          <w:rFonts w:hint="default" w:ascii="仿宋" w:hAnsi="仿宋" w:eastAsia="仿宋" w:cs="仿宋"/>
          <w:b/>
          <w:bCs/>
          <w:sz w:val="28"/>
          <w:szCs w:val="28"/>
          <w:lang w:val="en-US" w:eastAsia="zh-CN"/>
        </w:rPr>
      </w:pPr>
      <w:r>
        <w:rPr>
          <w:rFonts w:hint="default" w:ascii="仿宋" w:hAnsi="仿宋" w:eastAsia="仿宋" w:cs="仿宋"/>
          <w:b/>
          <w:bCs/>
          <w:sz w:val="28"/>
          <w:szCs w:val="28"/>
          <w:lang w:val="en-US" w:eastAsia="zh-CN"/>
        </w:rPr>
        <w:t>鲗仔鱼 欲娶某 鮕鲐兄 拍锣鼓</w:t>
      </w:r>
      <w:r>
        <w:rPr>
          <w:rFonts w:hint="default" w:ascii="仿宋" w:hAnsi="仿宋" w:eastAsia="仿宋" w:cs="仿宋"/>
          <w:b/>
          <w:bCs/>
          <w:sz w:val="28"/>
          <w:szCs w:val="28"/>
          <w:lang w:val="en-US" w:eastAsia="zh-CN"/>
        </w:rPr>
        <w:br w:type="textWrapping"/>
      </w:r>
      <w:r>
        <w:rPr>
          <w:rFonts w:hint="default" w:ascii="仿宋" w:hAnsi="仿宋" w:eastAsia="仿宋" w:cs="仿宋"/>
          <w:b/>
          <w:bCs/>
          <w:sz w:val="28"/>
          <w:szCs w:val="28"/>
          <w:lang w:val="en-US" w:eastAsia="zh-CN"/>
        </w:rPr>
        <w:t>媒人婆 土虱嫂 日头暗 找无路</w:t>
      </w:r>
      <w:r>
        <w:rPr>
          <w:rFonts w:hint="default" w:ascii="仿宋" w:hAnsi="仿宋" w:eastAsia="仿宋" w:cs="仿宋"/>
          <w:b/>
          <w:bCs/>
          <w:sz w:val="28"/>
          <w:szCs w:val="28"/>
          <w:lang w:val="en-US" w:eastAsia="zh-CN"/>
        </w:rPr>
        <w:br w:type="textWrapping"/>
      </w:r>
      <w:r>
        <w:rPr>
          <w:rFonts w:hint="default" w:ascii="仿宋" w:hAnsi="仿宋" w:eastAsia="仿宋" w:cs="仿宋"/>
          <w:b/>
          <w:bCs/>
          <w:sz w:val="28"/>
          <w:szCs w:val="28"/>
          <w:lang w:val="en-US" w:eastAsia="zh-CN"/>
        </w:rPr>
        <w:t>赶紧来 火金姑 做好心 来照路</w:t>
      </w:r>
      <w:r>
        <w:rPr>
          <w:rFonts w:hint="eastAsia" w:ascii="仿宋" w:hAnsi="仿宋" w:eastAsia="仿宋" w:cs="仿宋"/>
          <w:b/>
          <w:bCs/>
          <w:sz w:val="28"/>
          <w:szCs w:val="28"/>
          <w:lang w:val="en-US" w:eastAsia="zh-CN"/>
        </w:rPr>
        <w:t xml:space="preserve"> </w:t>
      </w:r>
      <w:r>
        <w:rPr>
          <w:rFonts w:hint="default" w:ascii="仿宋" w:hAnsi="仿宋" w:eastAsia="仿宋" w:cs="仿宋"/>
          <w:b/>
          <w:bCs/>
          <w:sz w:val="28"/>
          <w:szCs w:val="28"/>
          <w:lang w:val="en-US" w:eastAsia="zh-CN"/>
        </w:rPr>
        <w:br w:type="textWrapping"/>
      </w:r>
      <w:r>
        <w:rPr>
          <w:rFonts w:hint="default" w:ascii="仿宋" w:hAnsi="仿宋" w:eastAsia="仿宋" w:cs="仿宋"/>
          <w:b/>
          <w:bCs/>
          <w:sz w:val="28"/>
          <w:szCs w:val="28"/>
          <w:lang w:val="en-US" w:eastAsia="zh-CN"/>
        </w:rPr>
        <w:t>西北雨 直直落</w:t>
      </w:r>
      <w:r>
        <w:rPr>
          <w:rFonts w:hint="eastAsia" w:ascii="仿宋" w:hAnsi="仿宋" w:eastAsia="仿宋" w:cs="仿宋"/>
          <w:b/>
          <w:bCs/>
          <w:sz w:val="28"/>
          <w:szCs w:val="28"/>
          <w:lang w:val="en-US" w:eastAsia="zh-CN"/>
        </w:rPr>
        <w:t xml:space="preserve"> 西北雨 直直落</w:t>
      </w:r>
      <w:r>
        <w:rPr>
          <w:rFonts w:hint="default" w:ascii="仿宋" w:hAnsi="仿宋" w:eastAsia="仿宋" w:cs="仿宋"/>
          <w:b/>
          <w:bCs/>
          <w:sz w:val="28"/>
          <w:szCs w:val="28"/>
          <w:lang w:val="en-US" w:eastAsia="zh-CN"/>
        </w:rPr>
        <w:br w:type="textWrapping"/>
      </w:r>
      <w:r>
        <w:rPr>
          <w:rFonts w:hint="default" w:ascii="仿宋" w:hAnsi="仿宋" w:eastAsia="仿宋" w:cs="仿宋"/>
          <w:b/>
          <w:bCs/>
          <w:sz w:val="28"/>
          <w:szCs w:val="28"/>
          <w:lang w:val="en-US" w:eastAsia="zh-CN"/>
        </w:rPr>
        <w:t>白鹭鸶 来赶路 翻山岭 过溪</w:t>
      </w:r>
      <w:r>
        <w:rPr>
          <w:rFonts w:hint="eastAsia" w:ascii="仿宋" w:hAnsi="仿宋" w:eastAsia="仿宋" w:cs="仿宋"/>
          <w:b/>
          <w:bCs/>
          <w:sz w:val="28"/>
          <w:szCs w:val="28"/>
          <w:lang w:val="en-US" w:eastAsia="zh-CN"/>
        </w:rPr>
        <w:t>河</w:t>
      </w:r>
      <w:r>
        <w:rPr>
          <w:rFonts w:hint="default" w:ascii="仿宋" w:hAnsi="仿宋" w:eastAsia="仿宋" w:cs="仿宋"/>
          <w:b/>
          <w:bCs/>
          <w:sz w:val="28"/>
          <w:szCs w:val="28"/>
          <w:lang w:val="en-US" w:eastAsia="zh-CN"/>
        </w:rPr>
        <w:br w:type="textWrapping"/>
      </w:r>
      <w:r>
        <w:rPr>
          <w:rFonts w:hint="eastAsia" w:ascii="仿宋" w:hAnsi="仿宋" w:eastAsia="仿宋" w:cs="仿宋"/>
          <w:b/>
          <w:bCs/>
          <w:sz w:val="28"/>
          <w:szCs w:val="28"/>
          <w:lang w:val="en-US" w:eastAsia="zh-CN"/>
        </w:rPr>
        <w:t>寻无巢</w:t>
      </w:r>
      <w:r>
        <w:rPr>
          <w:rFonts w:hint="default" w:ascii="仿宋" w:hAnsi="仿宋" w:eastAsia="仿宋" w:cs="仿宋"/>
          <w:b/>
          <w:bCs/>
          <w:sz w:val="28"/>
          <w:szCs w:val="28"/>
          <w:lang w:val="en-US" w:eastAsia="zh-CN"/>
        </w:rPr>
        <w:t xml:space="preserve"> 跋一倒 日头暗 怎样好</w:t>
      </w:r>
      <w:r>
        <w:rPr>
          <w:rFonts w:hint="default" w:ascii="仿宋" w:hAnsi="仿宋" w:eastAsia="仿宋" w:cs="仿宋"/>
          <w:b/>
          <w:bCs/>
          <w:sz w:val="28"/>
          <w:szCs w:val="28"/>
          <w:lang w:val="en-US" w:eastAsia="zh-CN"/>
        </w:rPr>
        <w:br w:type="textWrapping"/>
      </w:r>
      <w:r>
        <w:rPr>
          <w:rFonts w:hint="default" w:ascii="仿宋" w:hAnsi="仿宋" w:eastAsia="仿宋" w:cs="仿宋"/>
          <w:b/>
          <w:bCs/>
          <w:sz w:val="28"/>
          <w:szCs w:val="28"/>
          <w:lang w:val="en-US" w:eastAsia="zh-CN"/>
        </w:rPr>
        <w:t>土地公 土地婆 做好心 来带路</w:t>
      </w:r>
    </w:p>
    <w:p>
      <w:pPr>
        <w:keepNext w:val="0"/>
        <w:keepLines w:val="0"/>
        <w:pageBreakBefore w:val="0"/>
        <w:widowControl w:val="0"/>
        <w:kinsoku/>
        <w:wordWrap/>
        <w:overflowPunct/>
        <w:topLinePunct w:val="0"/>
        <w:autoSpaceDE/>
        <w:autoSpaceDN/>
        <w:bidi w:val="0"/>
        <w:adjustRightInd/>
        <w:snapToGrid/>
        <w:spacing w:line="440" w:lineRule="exact"/>
        <w:ind w:left="559" w:leftChars="266" w:firstLine="0" w:firstLineChars="0"/>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西北雨 直直落</w:t>
      </w:r>
      <w:r>
        <w:rPr>
          <w:rFonts w:hint="eastAsia" w:ascii="仿宋" w:hAnsi="仿宋" w:eastAsia="仿宋" w:cs="仿宋"/>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刚才，您听到的这首闽南民谣叫《西北雨直直落》。紧密的钢琴声像急促降落的雨点一般，直直敲打在人们心上。随之，一个柔和而清澈的童声开始唱了“西北雨，直直落……”，闽南语的发音，舌头往上翘了一些，声音活泼俏皮，像个小孩子在撒娇，真是可爱极了。歌词描画了雨中的大自然：“西北雨”是指夏天午后的雷阵雨，童谣采用拟人的手法，讲述“鲫仔鱼”“火金姑”“白鹭鸶”等小动物在下雨天参加一场婚礼的过程。小动物们轮番上场，你做媒来它领路。雨儿落入小溪，鱼儿拍拍肚子浮出水面，一幅热闹场景，活像是在敲锣打鼓，迎亲送娶，那泥土中的小虫也做了媒人。雨一直下，天色阴暗，火金姑（萤火虫）便好心来当持灯者...真的是清新俏皮、充满童趣。</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闽南语童谣，开始流传于台湾是在郑成功收复台湾的时期。这个时期由于大批闽南人民迁入台湾,带来农耕生产方式的同时,也带来了闽南文化。今天，我们依然在听的许多台湾经典童谣，都是源自闽南地区。</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除了闽南童谣，在两岸流传的还有福州童谣。福州童谣种类丰富，风格鲜明，植根于社会生活，具有广泛的群众基础，内容多与时事、民俗息息相关，反映了当时人们生活的真实面貌，《</w:t>
      </w:r>
      <w:r>
        <w:rPr>
          <w:rFonts w:hint="eastAsia" w:ascii="仿宋" w:hAnsi="仿宋" w:eastAsia="仿宋" w:cs="仿宋"/>
          <w:sz w:val="28"/>
          <w:szCs w:val="28"/>
          <w:lang w:eastAsia="zh-CN"/>
        </w:rPr>
        <w:t>冬至歌</w:t>
      </w:r>
      <w:r>
        <w:rPr>
          <w:rFonts w:hint="eastAsia" w:ascii="仿宋" w:hAnsi="仿宋" w:eastAsia="仿宋" w:cs="仿宋"/>
          <w:sz w:val="28"/>
          <w:szCs w:val="28"/>
          <w:lang w:val="en-US" w:eastAsia="zh-CN"/>
        </w:rPr>
        <w:t>》就是其中的代表。</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bCs/>
          <w:sz w:val="28"/>
          <w:szCs w:val="28"/>
          <w:lang w:eastAsia="zh-CN"/>
        </w:rPr>
      </w:pPr>
      <w:r>
        <w:rPr>
          <w:rFonts w:hint="eastAsia" w:ascii="仿宋" w:hAnsi="仿宋" w:eastAsia="仿宋" w:cs="仿宋"/>
          <w:sz w:val="28"/>
          <w:szCs w:val="28"/>
          <w:lang w:eastAsia="zh-CN"/>
        </w:rPr>
        <w:t>【</w:t>
      </w:r>
      <w:r>
        <w:rPr>
          <w:rFonts w:hint="eastAsia" w:ascii="仿宋" w:hAnsi="仿宋" w:eastAsia="仿宋" w:cs="仿宋"/>
          <w:b/>
          <w:bCs/>
          <w:sz w:val="28"/>
          <w:szCs w:val="28"/>
          <w:lang w:eastAsia="zh-CN"/>
        </w:rPr>
        <w:t>出歌曲《冬至歌》：（福州</w:t>
      </w:r>
      <w:r>
        <w:rPr>
          <w:rFonts w:hint="eastAsia" w:ascii="仿宋" w:hAnsi="仿宋" w:eastAsia="仿宋" w:cs="仿宋"/>
          <w:b/>
          <w:bCs/>
          <w:sz w:val="28"/>
          <w:szCs w:val="28"/>
          <w:lang w:val="en-US" w:eastAsia="zh-CN"/>
        </w:rPr>
        <w:t>语</w:t>
      </w:r>
      <w:r>
        <w:rPr>
          <w:rFonts w:hint="eastAsia" w:ascii="仿宋" w:hAnsi="仿宋" w:eastAsia="仿宋" w:cs="仿宋"/>
          <w:b/>
          <w:bCs/>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281" w:firstLineChars="100"/>
        <w:textAlignment w:val="auto"/>
        <w:rPr>
          <w:rFonts w:hint="eastAsia" w:ascii="仿宋" w:hAnsi="仿宋" w:eastAsia="仿宋" w:cs="仿宋"/>
          <w:b/>
          <w:bCs/>
          <w:sz w:val="28"/>
          <w:szCs w:val="28"/>
        </w:rPr>
      </w:pPr>
      <w:r>
        <w:rPr>
          <w:rFonts w:hint="eastAsia" w:ascii="仿宋" w:hAnsi="仿宋" w:eastAsia="仿宋" w:cs="仿宋"/>
          <w:b/>
          <w:bCs/>
          <w:sz w:val="28"/>
          <w:szCs w:val="28"/>
        </w:rPr>
        <w:t>“搓</w:t>
      </w:r>
      <w:r>
        <w:rPr>
          <w:rFonts w:hint="eastAsia" w:ascii="仿宋" w:hAnsi="仿宋" w:eastAsia="仿宋" w:cs="仿宋"/>
          <w:b/>
          <w:bCs/>
          <w:sz w:val="28"/>
          <w:szCs w:val="28"/>
          <w:lang w:eastAsia="zh-CN"/>
        </w:rPr>
        <w:t>时（糍）</w:t>
      </w:r>
      <w:r>
        <w:rPr>
          <w:rFonts w:hint="eastAsia" w:ascii="仿宋" w:hAnsi="仿宋" w:eastAsia="仿宋" w:cs="仿宋"/>
          <w:b/>
          <w:bCs/>
          <w:sz w:val="28"/>
          <w:szCs w:val="28"/>
        </w:rPr>
        <w:t>其搓搓，依奶疼依哥</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依哥</w:t>
      </w:r>
      <w:r>
        <w:rPr>
          <w:rFonts w:hint="eastAsia" w:ascii="仿宋" w:hAnsi="仿宋" w:eastAsia="仿宋" w:cs="仿宋"/>
          <w:b/>
          <w:bCs/>
          <w:sz w:val="28"/>
          <w:szCs w:val="28"/>
          <w:lang w:eastAsia="zh-CN"/>
        </w:rPr>
        <w:t>有老婆</w:t>
      </w:r>
      <w:r>
        <w:rPr>
          <w:rFonts w:hint="eastAsia" w:ascii="仿宋" w:hAnsi="仿宋" w:eastAsia="仿宋" w:cs="仿宋"/>
          <w:b/>
          <w:bCs/>
          <w:sz w:val="28"/>
          <w:szCs w:val="28"/>
        </w:rPr>
        <w:t>，依弟单身哥</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搓时</w:t>
      </w:r>
      <w:r>
        <w:rPr>
          <w:rFonts w:hint="eastAsia" w:ascii="仿宋" w:hAnsi="仿宋" w:eastAsia="仿宋" w:cs="仿宋"/>
          <w:b/>
          <w:bCs/>
          <w:sz w:val="28"/>
          <w:szCs w:val="28"/>
          <w:lang w:eastAsia="zh-CN"/>
        </w:rPr>
        <w:t>（糍）</w:t>
      </w:r>
      <w:r>
        <w:rPr>
          <w:rFonts w:hint="eastAsia" w:ascii="仿宋" w:hAnsi="仿宋" w:eastAsia="仿宋" w:cs="仿宋"/>
          <w:b/>
          <w:bCs/>
          <w:sz w:val="28"/>
          <w:szCs w:val="28"/>
        </w:rPr>
        <w:t>其搓搓，年年节节高，</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仿宋" w:hAnsi="仿宋" w:eastAsia="仿宋" w:cs="仿宋"/>
          <w:sz w:val="28"/>
          <w:szCs w:val="28"/>
          <w:lang w:eastAsia="zh-CN"/>
        </w:rPr>
      </w:pPr>
      <w:r>
        <w:rPr>
          <w:rFonts w:hint="eastAsia" w:ascii="仿宋" w:hAnsi="仿宋" w:eastAsia="仿宋" w:cs="仿宋"/>
          <w:b/>
          <w:bCs/>
          <w:sz w:val="28"/>
          <w:szCs w:val="28"/>
        </w:rPr>
        <w:t>大人添福寿，伲仔</w:t>
      </w:r>
      <w:r>
        <w:rPr>
          <w:rFonts w:hint="eastAsia" w:ascii="仿宋" w:hAnsi="仿宋" w:eastAsia="仿宋" w:cs="仿宋"/>
          <w:b/>
          <w:bCs/>
          <w:sz w:val="28"/>
          <w:szCs w:val="28"/>
          <w:lang w:eastAsia="zh-CN"/>
        </w:rPr>
        <w:t>岁数多</w:t>
      </w:r>
      <w:r>
        <w:rPr>
          <w:rFonts w:hint="eastAsia" w:ascii="仿宋" w:hAnsi="仿宋" w:eastAsia="仿宋" w:cs="仿宋"/>
          <w:b/>
          <w:bCs/>
          <w:sz w:val="28"/>
          <w:szCs w:val="28"/>
        </w:rPr>
        <w:t>……”</w:t>
      </w:r>
      <w:r>
        <w:rPr>
          <w:rFonts w:hint="eastAsia" w:ascii="仿宋" w:hAnsi="仿宋" w:eastAsia="仿宋" w:cs="仿宋"/>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这首歌由福州市马尾区教育局船政少年合唱团演唱，仿佛让我们看到了冬至时节的“人间百景图”，唱的是冬至时节全家在一起“搓时”的团圆景象。</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“时”（糍）是福州方言，它是一种用糯米制成的小吃。 福州人在冬至的时候，全家人围坐在圆桌周围搓“时”（糍）就会唱这首童谣《冬至歌》，这首歌词寓有和睦、 添丁、增寿的含义。</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对于两岸同胞来说，美食就如同远行路上的乡愁，如同风筝线一般牵挂着两头，味道是漂泊旅途中的家信，没有字却都融入血肉，两岸同胞在各自不同的人生轨道中奔涌，但却走在共同的回家路上，在同一屋檐下，我们生火、做饭，用食物凝聚家庭，慰藉家人。这样的情感，在另一首福州童谣《三月三，青麦蒜》中也真实地流露了出来。</w:t>
      </w:r>
    </w:p>
    <w:p>
      <w:pPr>
        <w:keepNext w:val="0"/>
        <w:keepLines w:val="0"/>
        <w:pageBreakBefore w:val="0"/>
        <w:widowControl w:val="0"/>
        <w:kinsoku/>
        <w:wordWrap/>
        <w:overflowPunct/>
        <w:topLinePunct w:val="0"/>
        <w:autoSpaceDE/>
        <w:autoSpaceDN/>
        <w:bidi w:val="0"/>
        <w:adjustRightInd/>
        <w:snapToGrid/>
        <w:spacing w:line="440" w:lineRule="exact"/>
        <w:ind w:left="559" w:leftChars="266" w:firstLine="0" w:firstLineChars="0"/>
        <w:textAlignment w:val="auto"/>
        <w:rPr>
          <w:rFonts w:hint="eastAsia" w:ascii="仿宋" w:hAnsi="仿宋" w:eastAsia="仿宋" w:cs="仿宋"/>
          <w:b/>
          <w:bCs/>
          <w:sz w:val="28"/>
          <w:szCs w:val="28"/>
          <w:lang w:val="en-US" w:eastAsia="zh-CN"/>
        </w:rPr>
      </w:pPr>
      <w:r>
        <w:rPr>
          <w:rFonts w:hint="eastAsia" w:ascii="仿宋" w:hAnsi="仿宋" w:eastAsia="仿宋" w:cs="仿宋"/>
          <w:sz w:val="28"/>
          <w:szCs w:val="28"/>
          <w:lang w:val="en-US" w:eastAsia="zh-CN"/>
        </w:rPr>
        <w:t>【</w:t>
      </w:r>
      <w:r>
        <w:rPr>
          <w:rFonts w:hint="eastAsia" w:ascii="仿宋" w:hAnsi="仿宋" w:eastAsia="仿宋" w:cs="仿宋"/>
          <w:b/>
          <w:bCs/>
          <w:sz w:val="28"/>
          <w:szCs w:val="28"/>
          <w:lang w:val="en-US" w:eastAsia="zh-CN"/>
        </w:rPr>
        <w:t>出歌曲《三月三，青麦蒜》（福州语）</w:t>
      </w:r>
      <w:r>
        <w:rPr>
          <w:rFonts w:hint="eastAsia" w:ascii="仿宋" w:hAnsi="仿宋" w:eastAsia="仿宋" w:cs="仿宋"/>
          <w:b/>
          <w:bCs/>
          <w:sz w:val="28"/>
          <w:szCs w:val="28"/>
          <w:lang w:val="en-US" w:eastAsia="zh-CN"/>
        </w:rPr>
        <w:br w:type="textWrapping"/>
      </w:r>
      <w:r>
        <w:rPr>
          <w:rFonts w:hint="eastAsia" w:ascii="仿宋" w:hAnsi="仿宋" w:eastAsia="仿宋" w:cs="仿宋"/>
          <w:b/>
          <w:bCs/>
          <w:sz w:val="28"/>
          <w:szCs w:val="28"/>
          <w:lang w:val="en-US" w:eastAsia="zh-CN"/>
        </w:rPr>
        <w:t>三月三，青麦蒜，长满一山又一冈</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依妹卜想吃，受怪依爹上山钻</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依弟人小去不成，大啼嘛，跟跟拢，大啼嘛，跟跟拢</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三月三，青麦蒜</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依奶鼎里烙一顿</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麦蒜香喷喷</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依妹没吃不想睏</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门外狗仔汪汪汪——什么菜，这样香？ </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什么菜，这样香？三月三，青麦蒜，满山都是拔蒜人</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青麦蒜，绿油油，全村飘满蒜饼味</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依妹爱吃青麦蒜，依爹爬了一山又一冈</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依妹爱吃青麦蒜，依爹爬了一山又一冈，又一冈，又一冈</w:t>
      </w:r>
      <w:r>
        <w:rPr>
          <w:rFonts w:hint="eastAsia" w:ascii="仿宋" w:hAnsi="仿宋" w:eastAsia="仿宋" w:cs="仿宋"/>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这首童谣由福州小茉莉合唱团演唱，曾获得福建省音乐舞蹈节合唱类作品。歌曲俏皮而又充满春天的气息，乡亲民俗融入童声中，极富童趣和感染力。谈到这首童谣的创作灵感，词作者秦戈是福州连江人，他是这样说的：【</w:t>
      </w:r>
      <w:r>
        <w:rPr>
          <w:rFonts w:hint="eastAsia" w:ascii="仿宋" w:hAnsi="仿宋" w:eastAsia="仿宋" w:cs="仿宋"/>
          <w:b/>
          <w:bCs/>
          <w:sz w:val="28"/>
          <w:szCs w:val="28"/>
          <w:lang w:val="en-US" w:eastAsia="zh-CN"/>
        </w:rPr>
        <w:t>《三月三，青麦蒜》这首歌描绘的是一幅乡村的民俗画卷，场景比较细节化，“青麦蒜”其实是一种野蒜，有的地方也叫野葱，特别是清明节前后，人们经常拔来与地瓜淀粉烙成一种蒜饼，这种蒜饼特别的有风味，这首歌曲的写作背景其实是我对童年美食的回味，结果一不小心，它就成了一种乡愁。</w:t>
      </w:r>
      <w:r>
        <w:rPr>
          <w:rFonts w:hint="eastAsia" w:ascii="仿宋" w:hAnsi="仿宋" w:eastAsia="仿宋" w:cs="仿宋"/>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在童谣中，“故土、乡亲”等元素与青麦蒜的味道混合在一起，才下舌尖，又上心头。如今，不停留于传统、不拘泥于舞台的童谣浸润着两岸民众的生活，成为自然而然的表达方式，时时触动起游子回“家”的心念。对此，曲作者章绍同是这样说的：【</w:t>
      </w:r>
      <w:r>
        <w:rPr>
          <w:rFonts w:hint="eastAsia" w:ascii="仿宋" w:hAnsi="仿宋" w:eastAsia="仿宋" w:cs="仿宋"/>
          <w:b/>
          <w:bCs/>
          <w:sz w:val="28"/>
          <w:szCs w:val="28"/>
          <w:lang w:val="en-US" w:eastAsia="zh-CN"/>
        </w:rPr>
        <w:t>都说，人有两个家乡，一个是地理意义上的家乡，一个是精神意义上的家乡，我想通过这首歌的旋律 ，让大家看到一幅生动的乡野民俗画卷，让人们看到“精神原乡”，“连江连海连世界”，愿这首童谣从连江出发走向世界，将两岸同胞的心连在一起。</w:t>
      </w:r>
      <w:r>
        <w:rPr>
          <w:rFonts w:hint="eastAsia" w:ascii="仿宋" w:hAnsi="仿宋" w:eastAsia="仿宋" w:cs="仿宋"/>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一曲童声，凝结着历史的风霜跨越千年，流淌在我们耳畔，而今，越来越多的音乐人加入到童谣创作与改编的工作中来，赋予那些朗朗上口的传统童谣全新的人文内涵，童谣新编《月光光》就是其中的代表。</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这是福州地区流传至今较早的一首童谣，它久唱不衰，从洪塘唱响四面八方。相传，童谣的作者是唐德宗时期的官员常衮，他在福建做官的时候重视教育，增设乡校，还创作了200多首民谣，希望借此方式让百姓学唱歌、识文化。有一次，他看到民间有人传授《月光光举巴劝》的童谣，就把它记了下来"。歌词中“洪塘水深不得过”，就描述了当时福州洪塘一带的地貌特征，歌词中“娘子撑船来接郎”也让洪塘这个地区成为了爱情的象征，时至今日，我们再度回首，《月光光》依然有着独特的生命力。</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bCs/>
          <w:sz w:val="28"/>
          <w:szCs w:val="28"/>
          <w:lang w:val="en-US" w:eastAsia="zh-CN"/>
        </w:rPr>
      </w:pPr>
      <w:r>
        <w:rPr>
          <w:rFonts w:hint="eastAsia" w:ascii="仿宋" w:hAnsi="仿宋" w:eastAsia="仿宋" w:cs="仿宋"/>
          <w:sz w:val="28"/>
          <w:szCs w:val="28"/>
          <w:lang w:val="en-US" w:eastAsia="zh-CN"/>
        </w:rPr>
        <w:t>【</w:t>
      </w:r>
      <w:r>
        <w:rPr>
          <w:rFonts w:hint="eastAsia" w:ascii="仿宋" w:hAnsi="仿宋" w:eastAsia="仿宋" w:cs="仿宋"/>
          <w:b/>
          <w:bCs/>
          <w:sz w:val="28"/>
          <w:szCs w:val="28"/>
          <w:lang w:val="en-US" w:eastAsia="zh-CN"/>
        </w:rPr>
        <w:t>出老版福州童谣《月光光》：（福州语）</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月光光，照池塘。</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骑竹马，过洪塘。</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洪塘水深不得过，娘子撑船来接郎。</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问郎长，问郎短，问郎何时返？</w:t>
      </w:r>
      <w:r>
        <w:rPr>
          <w:rFonts w:hint="eastAsia" w:ascii="仿宋" w:hAnsi="仿宋" w:eastAsia="仿宋" w:cs="仿宋"/>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盛唐的月色照耀了千年。2008年《月光光》被列入仓山区区级非物质文化遗产代表性项目名录。福州语歌曲协会主席赖董芳重新谱写了这首童谣，让广大福州市民再次感受非遗文化的独特魅力。赖董芳：【</w:t>
      </w:r>
      <w:r>
        <w:rPr>
          <w:rFonts w:hint="eastAsia" w:ascii="仿宋" w:hAnsi="仿宋" w:eastAsia="仿宋" w:cs="仿宋"/>
          <w:b/>
          <w:bCs/>
          <w:sz w:val="28"/>
          <w:szCs w:val="28"/>
          <w:lang w:val="en-US" w:eastAsia="zh-CN"/>
        </w:rPr>
        <w:t>我把这个39个字六行的《月光光》童谣进行旋律上的处理就是谱曲，要求音乐要体现中古时期福州的一种乡土的意蕴，旋律尽量符合福州方言行腔走韵的规律与特色，这个童谣谱成得儿歌前面更有一种梦幻的穿越的感觉，有戏曲的味道，有原汁原味的福州的乡土气息。</w:t>
      </w:r>
      <w:r>
        <w:rPr>
          <w:rFonts w:hint="eastAsia" w:ascii="仿宋" w:hAnsi="仿宋" w:eastAsia="仿宋" w:cs="仿宋"/>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bCs/>
          <w:sz w:val="28"/>
          <w:szCs w:val="28"/>
          <w:lang w:val="en-US" w:eastAsia="zh-CN"/>
        </w:rPr>
      </w:pPr>
      <w:r>
        <w:rPr>
          <w:rFonts w:hint="eastAsia" w:ascii="仿宋" w:hAnsi="仿宋" w:eastAsia="仿宋" w:cs="仿宋"/>
          <w:sz w:val="28"/>
          <w:szCs w:val="28"/>
          <w:lang w:val="en-US" w:eastAsia="zh-CN"/>
        </w:rPr>
        <w:t>【</w:t>
      </w:r>
      <w:r>
        <w:rPr>
          <w:rFonts w:hint="eastAsia" w:ascii="仿宋" w:hAnsi="仿宋" w:eastAsia="仿宋" w:cs="仿宋"/>
          <w:b/>
          <w:bCs/>
          <w:sz w:val="28"/>
          <w:szCs w:val="28"/>
          <w:lang w:val="en-US" w:eastAsia="zh-CN"/>
        </w:rPr>
        <w:t>出新版《月光光》：（福州话）</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（福州戏曲唱段）</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月光光，照池塘；骑竹马，过黄（洪）塘。</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黄（洪）塘水深不得渡，依妹撑船来接郎。</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问郎长，问郎短，问郎再去何时返？</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问郎长，问郎短，问郎再去何时返？</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月光光，照池塘，骑竹马，过黄（洪）塘。</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黄（洪）塘水深不得渡，依妹撑船来接郎，依妹撑船来接郎。</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问郎长，问郎短，问郎再去何时返？</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问郎长，问郎短，问郎再去何时返？何时返？</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月光光，照池塘，骑竹马，过黄（洪）塘。</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黄（洪）塘水深不得渡，依妹撑船来接郎。</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问郎长，问郎短，问郎再去何时返？</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问郎长，问郎短，问郎再去何时返？</w:t>
      </w:r>
      <w:r>
        <w:rPr>
          <w:rFonts w:hint="eastAsia" w:ascii="仿宋" w:hAnsi="仿宋" w:eastAsia="仿宋" w:cs="仿宋"/>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今天，福州各地的童谣中都有一首当地味道的《月光光》，跟唐代这首《月光光》比较，虽然文字多少有所改动，但主题与结构仍十分相似。跟随着福州人的足迹，这首来自唐代的福州童谣也在台湾扎下了根，成为两岸同胞共同的记忆。赖董芳：【</w:t>
      </w:r>
      <w:r>
        <w:rPr>
          <w:rFonts w:hint="eastAsia" w:ascii="仿宋" w:hAnsi="仿宋" w:eastAsia="仿宋" w:cs="仿宋"/>
          <w:b/>
          <w:bCs/>
          <w:sz w:val="28"/>
          <w:szCs w:val="28"/>
          <w:lang w:val="en-US" w:eastAsia="zh-CN"/>
        </w:rPr>
        <w:t>大陆跟台湾分别在海峡两岸的两端，我们常说月光曾经照古人，今人不见古时月，那么《月光光》这首童谣伴随千百年不变的一轮明月抚照着闽台两地，念念不忘一缕乡愁，希望这首充满温情的新编的《月光光》短歌能够让原来的童谣长上飞翔的翅膀，能够抚平历史的沧桑，让我们伟大祖国统一的心愿早日达成。</w:t>
      </w:r>
      <w:r>
        <w:rPr>
          <w:rFonts w:hint="eastAsia" w:ascii="仿宋" w:hAnsi="仿宋" w:eastAsia="仿宋" w:cs="仿宋"/>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如果说《月光光》勾起的是两岸人民的童年记忆，那么接下来的这首《同根谣》则表达了浓浓的思乡情。</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bCs/>
          <w:sz w:val="28"/>
          <w:szCs w:val="28"/>
          <w:lang w:val="en-US" w:eastAsia="zh-CN"/>
        </w:rPr>
      </w:pPr>
      <w:r>
        <w:rPr>
          <w:rFonts w:hint="eastAsia" w:ascii="仿宋" w:hAnsi="仿宋" w:eastAsia="仿宋" w:cs="仿宋"/>
          <w:sz w:val="28"/>
          <w:szCs w:val="28"/>
          <w:lang w:val="en-US" w:eastAsia="zh-CN"/>
        </w:rPr>
        <w:t>【</w:t>
      </w:r>
      <w:r>
        <w:rPr>
          <w:rFonts w:hint="eastAsia" w:ascii="仿宋" w:hAnsi="仿宋" w:eastAsia="仿宋" w:cs="仿宋"/>
          <w:b/>
          <w:bCs/>
          <w:sz w:val="28"/>
          <w:szCs w:val="28"/>
          <w:lang w:val="en-US" w:eastAsia="zh-CN"/>
        </w:rPr>
        <w:t>出《同根谣》演出现场音响：</w:t>
      </w:r>
    </w:p>
    <w:p>
      <w:pPr>
        <w:keepNext w:val="0"/>
        <w:keepLines w:val="0"/>
        <w:pageBreakBefore w:val="0"/>
        <w:widowControl w:val="0"/>
        <w:kinsoku/>
        <w:wordWrap/>
        <w:overflowPunct/>
        <w:topLinePunct w:val="0"/>
        <w:autoSpaceDE/>
        <w:autoSpaceDN/>
        <w:bidi w:val="0"/>
        <w:adjustRightInd/>
        <w:snapToGrid/>
        <w:spacing w:line="440" w:lineRule="exact"/>
        <w:ind w:left="559" w:leftChars="266" w:firstLine="0" w:firstLineChars="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一样的山，一样的塔</w:t>
      </w:r>
      <w:r>
        <w:rPr>
          <w:rFonts w:hint="eastAsia" w:ascii="仿宋" w:hAnsi="仿宋" w:eastAsia="仿宋" w:cs="仿宋"/>
          <w:b/>
          <w:bCs/>
          <w:sz w:val="28"/>
          <w:szCs w:val="28"/>
          <w:lang w:val="en-US" w:eastAsia="zh-CN"/>
        </w:rPr>
        <w:br w:type="textWrapping"/>
      </w:r>
      <w:r>
        <w:rPr>
          <w:rFonts w:hint="eastAsia" w:ascii="仿宋" w:hAnsi="仿宋" w:eastAsia="仿宋" w:cs="仿宋"/>
          <w:b/>
          <w:bCs/>
          <w:sz w:val="28"/>
          <w:szCs w:val="28"/>
          <w:lang w:val="en-US" w:eastAsia="zh-CN"/>
        </w:rPr>
        <w:t>一样的明月出海峽</w:t>
      </w:r>
      <w:r>
        <w:rPr>
          <w:rFonts w:hint="eastAsia" w:ascii="仿宋" w:hAnsi="仿宋" w:eastAsia="仿宋" w:cs="仿宋"/>
          <w:b/>
          <w:bCs/>
          <w:sz w:val="28"/>
          <w:szCs w:val="28"/>
          <w:lang w:val="en-US" w:eastAsia="zh-CN"/>
        </w:rPr>
        <w:br w:type="textWrapping"/>
      </w:r>
      <w:r>
        <w:rPr>
          <w:rFonts w:hint="eastAsia" w:ascii="仿宋" w:hAnsi="仿宋" w:eastAsia="仿宋" w:cs="仿宋"/>
          <w:b/>
          <w:bCs/>
          <w:sz w:val="28"/>
          <w:szCs w:val="28"/>
          <w:lang w:val="en-US" w:eastAsia="zh-CN"/>
        </w:rPr>
        <w:t>一样的树，一样的花</w:t>
      </w:r>
      <w:r>
        <w:rPr>
          <w:rFonts w:hint="eastAsia" w:ascii="仿宋" w:hAnsi="仿宋" w:eastAsia="仿宋" w:cs="仿宋"/>
          <w:b/>
          <w:bCs/>
          <w:sz w:val="28"/>
          <w:szCs w:val="28"/>
          <w:lang w:val="en-US" w:eastAsia="zh-CN"/>
        </w:rPr>
        <w:br w:type="textWrapping"/>
      </w:r>
      <w:r>
        <w:rPr>
          <w:rFonts w:hint="eastAsia" w:ascii="仿宋" w:hAnsi="仿宋" w:eastAsia="仿宋" w:cs="仿宋"/>
          <w:b/>
          <w:bCs/>
          <w:sz w:val="28"/>
          <w:szCs w:val="28"/>
          <w:lang w:val="en-US" w:eastAsia="zh-CN"/>
        </w:rPr>
        <w:t>一样的故乡叫华夏</w:t>
      </w:r>
      <w:r>
        <w:rPr>
          <w:rFonts w:hint="eastAsia" w:ascii="仿宋" w:hAnsi="仿宋" w:eastAsia="仿宋" w:cs="仿宋"/>
          <w:b/>
          <w:bCs/>
          <w:sz w:val="28"/>
          <w:szCs w:val="28"/>
          <w:lang w:val="en-US" w:eastAsia="zh-CN"/>
        </w:rPr>
        <w:br w:type="textWrapping"/>
      </w:r>
      <w:r>
        <w:rPr>
          <w:rFonts w:hint="eastAsia" w:ascii="仿宋" w:hAnsi="仿宋" w:eastAsia="仿宋" w:cs="仿宋"/>
          <w:b/>
          <w:bCs/>
          <w:sz w:val="28"/>
          <w:szCs w:val="28"/>
          <w:lang w:val="en-US" w:eastAsia="zh-CN"/>
        </w:rPr>
        <w:t>一样的诗，一样的画</w:t>
      </w:r>
      <w:r>
        <w:rPr>
          <w:rFonts w:hint="eastAsia" w:ascii="仿宋" w:hAnsi="仿宋" w:eastAsia="仿宋" w:cs="仿宋"/>
          <w:b/>
          <w:bCs/>
          <w:sz w:val="28"/>
          <w:szCs w:val="28"/>
          <w:lang w:val="en-US" w:eastAsia="zh-CN"/>
        </w:rPr>
        <w:br w:type="textWrapping"/>
      </w:r>
      <w:r>
        <w:rPr>
          <w:rFonts w:hint="eastAsia" w:ascii="仿宋" w:hAnsi="仿宋" w:eastAsia="仿宋" w:cs="仿宋"/>
          <w:b/>
          <w:bCs/>
          <w:sz w:val="28"/>
          <w:szCs w:val="28"/>
          <w:lang w:val="en-US" w:eastAsia="zh-CN"/>
        </w:rPr>
        <w:t>一样的文明传天下</w:t>
      </w:r>
      <w:r>
        <w:rPr>
          <w:rFonts w:hint="eastAsia" w:ascii="仿宋" w:hAnsi="仿宋" w:eastAsia="仿宋" w:cs="仿宋"/>
          <w:b/>
          <w:bCs/>
          <w:sz w:val="28"/>
          <w:szCs w:val="28"/>
          <w:lang w:val="en-US" w:eastAsia="zh-CN"/>
        </w:rPr>
        <w:br w:type="textWrapping"/>
      </w:r>
      <w:r>
        <w:rPr>
          <w:rFonts w:hint="eastAsia" w:ascii="仿宋" w:hAnsi="仿宋" w:eastAsia="仿宋" w:cs="仿宋"/>
          <w:b/>
          <w:bCs/>
          <w:sz w:val="28"/>
          <w:szCs w:val="28"/>
          <w:lang w:val="en-US" w:eastAsia="zh-CN"/>
        </w:rPr>
        <w:t>一样的藤，一样的瓜</w:t>
      </w:r>
      <w:r>
        <w:rPr>
          <w:rFonts w:hint="eastAsia" w:ascii="仿宋" w:hAnsi="仿宋" w:eastAsia="仿宋" w:cs="仿宋"/>
          <w:b/>
          <w:bCs/>
          <w:sz w:val="28"/>
          <w:szCs w:val="28"/>
          <w:lang w:val="en-US" w:eastAsia="zh-CN"/>
        </w:rPr>
        <w:br w:type="textWrapping"/>
      </w:r>
      <w:r>
        <w:rPr>
          <w:rFonts w:hint="eastAsia" w:ascii="仿宋" w:hAnsi="仿宋" w:eastAsia="仿宋" w:cs="仿宋"/>
          <w:b/>
          <w:bCs/>
          <w:sz w:val="28"/>
          <w:szCs w:val="28"/>
          <w:lang w:val="en-US" w:eastAsia="zh-CN"/>
        </w:rPr>
        <w:t>一样的童谣唱中华</w:t>
      </w:r>
      <w:r>
        <w:rPr>
          <w:rFonts w:hint="eastAsia" w:ascii="仿宋" w:hAnsi="仿宋" w:eastAsia="仿宋" w:cs="仿宋"/>
          <w:b/>
          <w:bCs/>
          <w:sz w:val="28"/>
          <w:szCs w:val="28"/>
          <w:lang w:val="en-US" w:eastAsia="zh-CN"/>
        </w:rPr>
        <w:br w:type="textWrapping"/>
      </w:r>
      <w:r>
        <w:rPr>
          <w:rFonts w:hint="eastAsia" w:ascii="仿宋" w:hAnsi="仿宋" w:eastAsia="仿宋" w:cs="仿宋"/>
          <w:b/>
          <w:bCs/>
          <w:sz w:val="28"/>
          <w:szCs w:val="28"/>
          <w:lang w:val="en-US" w:eastAsia="zh-CN"/>
        </w:rPr>
        <w:t>一样的红豆树，春天都发芽</w:t>
      </w:r>
      <w:r>
        <w:rPr>
          <w:rFonts w:hint="eastAsia" w:ascii="仿宋" w:hAnsi="仿宋" w:eastAsia="仿宋" w:cs="仿宋"/>
          <w:b/>
          <w:bCs/>
          <w:sz w:val="28"/>
          <w:szCs w:val="28"/>
          <w:lang w:val="en-US" w:eastAsia="zh-CN"/>
        </w:rPr>
        <w:br w:type="textWrapping"/>
      </w:r>
      <w:r>
        <w:rPr>
          <w:rFonts w:hint="eastAsia" w:ascii="仿宋" w:hAnsi="仿宋" w:eastAsia="仿宋" w:cs="仿宋"/>
          <w:b/>
          <w:bCs/>
          <w:sz w:val="28"/>
          <w:szCs w:val="28"/>
          <w:lang w:val="en-US" w:eastAsia="zh-CN"/>
        </w:rPr>
        <w:t>一样的小燕子，三月都回家</w:t>
      </w:r>
    </w:p>
    <w:p>
      <w:pPr>
        <w:keepNext w:val="0"/>
        <w:keepLines w:val="0"/>
        <w:pageBreakBefore w:val="0"/>
        <w:widowControl w:val="0"/>
        <w:kinsoku/>
        <w:wordWrap/>
        <w:overflowPunct/>
        <w:topLinePunct w:val="0"/>
        <w:autoSpaceDE/>
        <w:autoSpaceDN/>
        <w:bidi w:val="0"/>
        <w:adjustRightInd/>
        <w:snapToGrid/>
        <w:spacing w:line="440" w:lineRule="exact"/>
        <w:ind w:left="559" w:leftChars="266" w:firstLine="0" w:firstLineChars="0"/>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一样的小燕子，三月都回家</w:t>
      </w:r>
      <w:r>
        <w:rPr>
          <w:rFonts w:hint="eastAsia" w:ascii="仿宋" w:hAnsi="仿宋" w:eastAsia="仿宋" w:cs="仿宋"/>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这首《同根谣》是在“两岸童谣之旅”活动的推动下创作的，由福州经济开发区幼儿园的小朋友和在榕台湾儿童共同演唱，词句简单，却韵脚整齐，采用排比式颂唱，层层递进，使童谣不仅富有旋律，还有直击人心的力量。孩子们的演绎让童谣所传达的情感愈发动人，“一样的山，一样的塔，一样的明月出海峽，一样的树，一样的花，一样的故乡叫华夏”，质朴的语言通过吟诵、演唱等形式，把童谣里蕴含的海峡两岸的浓浓亲情演绎得淋漓尽致。</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同样的腔调，彰显着海峡两岸童谣文化的同根同源；熟悉的音调，连接着两岸无法割舍的血脉文脉，它们在一代代口耳相传、文字记载中不断流传。</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今年9月，《中共中央国务院关于支持福建探索海峡两岸融合发展新路 建设两岸融合发展示范区的意见》出台，意见中指出：鼓励两岸同胞共同弘扬中华文化，促进中华优秀传统文化保护传承和创新发展。一曲童谣声，一生两岸情，两岸同胞通过一首首经典童谣传达情感，一个“情”字自始至终贯穿其中。两岸童谣台北永明驿站代表、台湾永明社区发展协会荣誉理事长孔祥科：【</w:t>
      </w:r>
      <w:r>
        <w:rPr>
          <w:rFonts w:hint="eastAsia" w:ascii="仿宋" w:hAnsi="仿宋" w:eastAsia="仿宋" w:cs="仿宋"/>
          <w:b/>
          <w:bCs/>
          <w:sz w:val="28"/>
          <w:szCs w:val="28"/>
          <w:lang w:val="en-US" w:eastAsia="zh-CN"/>
        </w:rPr>
        <w:t>出孔祥科采访录音：</w:t>
      </w:r>
      <w:bookmarkStart w:id="0" w:name="_GoBack"/>
      <w:r>
        <w:rPr>
          <w:rFonts w:hint="eastAsia" w:ascii="仿宋" w:hAnsi="仿宋" w:eastAsia="仿宋" w:cs="仿宋"/>
          <w:b/>
          <w:bCs/>
          <w:sz w:val="28"/>
          <w:szCs w:val="28"/>
          <w:lang w:val="en-US" w:eastAsia="zh-CN"/>
        </w:rPr>
        <w:t>小朋友他其实第一个接触到真正比较强烈的互动式的交流，其实就是童谣。我们希望把这个驿站能够广布在台湾的其他的相关社区，或者相关的幼稚园或者儿童文化聚集的场所，希望借由童谣能够让两岸的文化复兴或者民族的这种认同感能够进一步的提升。</w:t>
      </w:r>
      <w:bookmarkEnd w:id="0"/>
      <w:r>
        <w:rPr>
          <w:rFonts w:hint="eastAsia" w:ascii="仿宋" w:hAnsi="仿宋" w:eastAsia="仿宋" w:cs="仿宋"/>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如今，当两岸再次响起这些熟悉的旋律，希望您也再度同唱，让童谣成为一场跨越海峡的“双向奔赴”。</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听众朋友，感谢您收听本期的广播音乐节目《朗朗童谣声，悠悠两岸情》，我们下次节目再会！</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en-US" w:eastAsia="zh-CN"/>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3MDFiMmE4ZGQ1YzU5YTRiNTc3ZTY2YmZlNjJhMDMifQ=="/>
  </w:docVars>
  <w:rsids>
    <w:rsidRoot w:val="50D44AD0"/>
    <w:rsid w:val="0156177E"/>
    <w:rsid w:val="02493090"/>
    <w:rsid w:val="038F541B"/>
    <w:rsid w:val="03BB1029"/>
    <w:rsid w:val="061F6062"/>
    <w:rsid w:val="065169B7"/>
    <w:rsid w:val="067F2D58"/>
    <w:rsid w:val="077C5CB6"/>
    <w:rsid w:val="08234384"/>
    <w:rsid w:val="0AA277E2"/>
    <w:rsid w:val="0AA96DC2"/>
    <w:rsid w:val="0C594818"/>
    <w:rsid w:val="0CA912FB"/>
    <w:rsid w:val="0D397CED"/>
    <w:rsid w:val="10C51F79"/>
    <w:rsid w:val="16133C89"/>
    <w:rsid w:val="166E2C6E"/>
    <w:rsid w:val="16870D8E"/>
    <w:rsid w:val="16AB5C70"/>
    <w:rsid w:val="18622CA6"/>
    <w:rsid w:val="18F953B8"/>
    <w:rsid w:val="19FE5475"/>
    <w:rsid w:val="1C0876C1"/>
    <w:rsid w:val="2020147D"/>
    <w:rsid w:val="212D6CFD"/>
    <w:rsid w:val="235B27CC"/>
    <w:rsid w:val="243B4AD7"/>
    <w:rsid w:val="266D769A"/>
    <w:rsid w:val="270C4509"/>
    <w:rsid w:val="273E668C"/>
    <w:rsid w:val="2AE65071"/>
    <w:rsid w:val="2D5C161A"/>
    <w:rsid w:val="2FEF49C8"/>
    <w:rsid w:val="31F869B0"/>
    <w:rsid w:val="33831559"/>
    <w:rsid w:val="35C90E59"/>
    <w:rsid w:val="35FC7E3E"/>
    <w:rsid w:val="375C747F"/>
    <w:rsid w:val="3765585A"/>
    <w:rsid w:val="376712E7"/>
    <w:rsid w:val="378620B5"/>
    <w:rsid w:val="38635F53"/>
    <w:rsid w:val="3D74475E"/>
    <w:rsid w:val="3E1F2F43"/>
    <w:rsid w:val="42CF1434"/>
    <w:rsid w:val="44194BC4"/>
    <w:rsid w:val="458D1E80"/>
    <w:rsid w:val="46F663C7"/>
    <w:rsid w:val="49951CE4"/>
    <w:rsid w:val="4F1638C7"/>
    <w:rsid w:val="50D44AD0"/>
    <w:rsid w:val="523F3135"/>
    <w:rsid w:val="532D10B1"/>
    <w:rsid w:val="542F029F"/>
    <w:rsid w:val="54B576DE"/>
    <w:rsid w:val="55086E0C"/>
    <w:rsid w:val="574B60D8"/>
    <w:rsid w:val="58FB5091"/>
    <w:rsid w:val="59ED379F"/>
    <w:rsid w:val="59F44D2B"/>
    <w:rsid w:val="5FDD5AE8"/>
    <w:rsid w:val="6094066F"/>
    <w:rsid w:val="61291BD6"/>
    <w:rsid w:val="616B7AA3"/>
    <w:rsid w:val="62D376AD"/>
    <w:rsid w:val="64964415"/>
    <w:rsid w:val="68E63EB3"/>
    <w:rsid w:val="692769A5"/>
    <w:rsid w:val="6B4941BA"/>
    <w:rsid w:val="700F1F41"/>
    <w:rsid w:val="701E2184"/>
    <w:rsid w:val="70BF74C3"/>
    <w:rsid w:val="764566BC"/>
    <w:rsid w:val="78412EB3"/>
    <w:rsid w:val="798D6205"/>
    <w:rsid w:val="7A356A48"/>
    <w:rsid w:val="7B2368A0"/>
    <w:rsid w:val="7C2B1EB0"/>
    <w:rsid w:val="7C327114"/>
    <w:rsid w:val="7C94028B"/>
    <w:rsid w:val="7EDC56E4"/>
    <w:rsid w:val="7F376D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5">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4082</Words>
  <Characters>4097</Characters>
  <Lines>0</Lines>
  <Paragraphs>0</Paragraphs>
  <TotalTime>1</TotalTime>
  <ScaleCrop>false</ScaleCrop>
  <LinksUpToDate>false</LinksUpToDate>
  <CharactersWithSpaces>4132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2023-12-20T06:31:00Z</dcterms:created>
  <dc:creator>Administrator</dc:creator>
  <cp:lastModifiedBy>心児</cp:lastModifiedBy>
  <cp:lastPrinted>2023-12-21T06:12:00Z</cp:lastPrinted>
  <dcterms:modified xsi:type="dcterms:W3CDTF">2023-12-29T06:03:35Z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BE208F6B62804469B670442CDA60A28E_13</vt:lpwstr>
  </property>
</Properties>
</file>